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2D8D" w14:textId="77777777" w:rsidR="003F6AA2" w:rsidRDefault="009900C0" w:rsidP="00990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5CA1">
        <w:rPr>
          <w:rFonts w:ascii="Times New Roman" w:hAnsi="Times New Roman" w:cs="Times New Roman"/>
          <w:b/>
          <w:bCs/>
          <w:sz w:val="28"/>
          <w:szCs w:val="28"/>
        </w:rPr>
        <w:t xml:space="preserve">Тема дистанционного урока для </w:t>
      </w:r>
      <w:r w:rsidR="00707592" w:rsidRPr="00BB5C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5CA1">
        <w:rPr>
          <w:rFonts w:ascii="Times New Roman" w:hAnsi="Times New Roman" w:cs="Times New Roman"/>
          <w:b/>
          <w:bCs/>
          <w:sz w:val="28"/>
          <w:szCs w:val="28"/>
        </w:rPr>
        <w:t xml:space="preserve"> класса.</w:t>
      </w:r>
      <w:r w:rsidR="00BB5C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9E1F35" w14:textId="578586AD" w:rsidR="009900C0" w:rsidRPr="007B3ABF" w:rsidRDefault="007B3ABF" w:rsidP="007B3A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ABF">
        <w:rPr>
          <w:rFonts w:ascii="Times New Roman" w:hAnsi="Times New Roman" w:cs="Times New Roman"/>
          <w:b/>
          <w:bCs/>
          <w:sz w:val="28"/>
          <w:szCs w:val="28"/>
        </w:rPr>
        <w:t>Готика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202806" w14:textId="77777777" w:rsidR="009900C0" w:rsidRDefault="009900C0" w:rsidP="009900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C13A4" w14:textId="77777777" w:rsidR="009900C0" w:rsidRDefault="009900C0" w:rsidP="0099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Сокольниковой «История изобразительного искусства». Том 1.</w:t>
      </w:r>
    </w:p>
    <w:p w14:paraId="437A73E3" w14:textId="77777777" w:rsidR="009900C0" w:rsidRDefault="009900C0" w:rsidP="009900C0">
      <w:pPr>
        <w:rPr>
          <w:rFonts w:ascii="Times New Roman" w:hAnsi="Times New Roman" w:cs="Times New Roman"/>
          <w:sz w:val="28"/>
          <w:szCs w:val="28"/>
        </w:rPr>
      </w:pPr>
    </w:p>
    <w:p w14:paraId="77EEE483" w14:textId="77777777" w:rsidR="00BB0E17" w:rsidRPr="00BB0E17" w:rsidRDefault="00BB0E17" w:rsidP="00BB0E1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0E17">
        <w:rPr>
          <w:rFonts w:ascii="Times New Roman" w:eastAsia="Calibri" w:hAnsi="Times New Roman" w:cs="Times New Roman"/>
          <w:b/>
          <w:bCs/>
          <w:sz w:val="28"/>
          <w:szCs w:val="28"/>
        </w:rPr>
        <w:t>Домашнее задание:</w:t>
      </w:r>
    </w:p>
    <w:p w14:paraId="0B7F6D10" w14:textId="2FE7C4DE" w:rsidR="00BB0E17" w:rsidRDefault="00BB0E17" w:rsidP="00BB0E17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0E17">
        <w:rPr>
          <w:rFonts w:ascii="Times New Roman" w:eastAsia="Calibri" w:hAnsi="Times New Roman" w:cs="Times New Roman"/>
          <w:sz w:val="28"/>
          <w:szCs w:val="28"/>
        </w:rPr>
        <w:t xml:space="preserve">Читать учебник, </w:t>
      </w:r>
      <w:r w:rsidR="007B3ABF">
        <w:rPr>
          <w:rFonts w:ascii="Times New Roman" w:eastAsia="Calibri" w:hAnsi="Times New Roman" w:cs="Times New Roman"/>
          <w:sz w:val="28"/>
          <w:szCs w:val="28"/>
        </w:rPr>
        <w:t>119-121</w:t>
      </w:r>
      <w:r w:rsidRPr="00BB0E17">
        <w:rPr>
          <w:rFonts w:ascii="Times New Roman" w:eastAsia="Calibri" w:hAnsi="Times New Roman" w:cs="Times New Roman"/>
          <w:sz w:val="28"/>
          <w:szCs w:val="28"/>
        </w:rPr>
        <w:t xml:space="preserve"> стр. </w:t>
      </w:r>
    </w:p>
    <w:p w14:paraId="270EB4E2" w14:textId="56289576" w:rsidR="007B3ABF" w:rsidRDefault="00A61351" w:rsidP="00BB0E17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B3ABF">
        <w:rPr>
          <w:rFonts w:ascii="Times New Roman" w:eastAsia="Calibri" w:hAnsi="Times New Roman" w:cs="Times New Roman"/>
          <w:sz w:val="28"/>
          <w:szCs w:val="28"/>
        </w:rPr>
        <w:t>Выписать периодизацию готического искусства в тетрадь.</w:t>
      </w:r>
    </w:p>
    <w:p w14:paraId="00B6FC6B" w14:textId="4891A548" w:rsidR="00BB0E17" w:rsidRDefault="00A61351" w:rsidP="00BB0E17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B0E17">
        <w:rPr>
          <w:rFonts w:ascii="Times New Roman" w:eastAsia="Calibri" w:hAnsi="Times New Roman" w:cs="Times New Roman"/>
          <w:sz w:val="28"/>
          <w:szCs w:val="28"/>
        </w:rPr>
        <w:t xml:space="preserve">Подготовьте </w:t>
      </w:r>
      <w:r w:rsidR="00DA615D">
        <w:rPr>
          <w:rFonts w:ascii="Times New Roman" w:eastAsia="Calibri" w:hAnsi="Times New Roman" w:cs="Times New Roman"/>
          <w:sz w:val="28"/>
          <w:szCs w:val="28"/>
        </w:rPr>
        <w:t xml:space="preserve">в тетради или альбоме </w:t>
      </w:r>
      <w:r w:rsidR="00BB0E17">
        <w:rPr>
          <w:rFonts w:ascii="Times New Roman" w:eastAsia="Calibri" w:hAnsi="Times New Roman" w:cs="Times New Roman"/>
          <w:sz w:val="28"/>
          <w:szCs w:val="28"/>
        </w:rPr>
        <w:t xml:space="preserve">рисунки </w:t>
      </w:r>
      <w:r w:rsidR="00DA61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B0E17">
        <w:rPr>
          <w:rFonts w:ascii="Times New Roman" w:eastAsia="Calibri" w:hAnsi="Times New Roman" w:cs="Times New Roman"/>
          <w:sz w:val="28"/>
          <w:szCs w:val="28"/>
        </w:rPr>
        <w:t xml:space="preserve">иллюстрации по теме. </w:t>
      </w:r>
    </w:p>
    <w:p w14:paraId="58A61F2C" w14:textId="1223C0EE" w:rsidR="00BB0E17" w:rsidRPr="00A61351" w:rsidRDefault="00A61351" w:rsidP="00A61351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7B3ABF" w:rsidRPr="007B3ABF">
        <w:rPr>
          <w:rFonts w:ascii="Times New Roman" w:eastAsia="Calibri" w:hAnsi="Times New Roman" w:cs="Times New Roman"/>
          <w:sz w:val="28"/>
          <w:szCs w:val="28"/>
        </w:rPr>
        <w:t>онтрфорсами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B3ABF" w:rsidRPr="007B3AB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7B3ABF" w:rsidRPr="007B3ABF">
        <w:rPr>
          <w:rFonts w:ascii="Times New Roman" w:eastAsia="Calibri" w:hAnsi="Times New Roman" w:cs="Times New Roman"/>
          <w:sz w:val="28"/>
          <w:szCs w:val="28"/>
        </w:rPr>
        <w:t xml:space="preserve"> аркбутанами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 …. Дайте определение в тетради, Сделайте иллюстрацию.</w:t>
      </w:r>
    </w:p>
    <w:sectPr w:rsidR="00BB0E17" w:rsidRPr="00A6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7319"/>
    <w:multiLevelType w:val="hybridMultilevel"/>
    <w:tmpl w:val="1EA8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471A3"/>
    <w:multiLevelType w:val="hybridMultilevel"/>
    <w:tmpl w:val="1EA8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46DA"/>
    <w:multiLevelType w:val="hybridMultilevel"/>
    <w:tmpl w:val="606E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E5C33"/>
    <w:multiLevelType w:val="hybridMultilevel"/>
    <w:tmpl w:val="FE34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C0"/>
    <w:rsid w:val="002005A7"/>
    <w:rsid w:val="003974FC"/>
    <w:rsid w:val="003F6AA2"/>
    <w:rsid w:val="00707592"/>
    <w:rsid w:val="00734ED3"/>
    <w:rsid w:val="007B3ABF"/>
    <w:rsid w:val="008F0FD1"/>
    <w:rsid w:val="009900C0"/>
    <w:rsid w:val="00A61351"/>
    <w:rsid w:val="00B01227"/>
    <w:rsid w:val="00BB0E17"/>
    <w:rsid w:val="00BB5CA1"/>
    <w:rsid w:val="00D27BC5"/>
    <w:rsid w:val="00DA615D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BA78"/>
  <w15:docId w15:val="{D8327F3C-2829-4A22-ACC5-E68FB717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AA2"/>
  </w:style>
  <w:style w:type="paragraph" w:styleId="1">
    <w:name w:val="heading 1"/>
    <w:basedOn w:val="a"/>
    <w:next w:val="a"/>
    <w:link w:val="10"/>
    <w:uiPriority w:val="9"/>
    <w:qFormat/>
    <w:rsid w:val="003F6A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AA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A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AA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6AA2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6AA2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6AA2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6AA2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6AA2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6AA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6AA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6AA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F6AA2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F6AA2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F6AA2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F6AA2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6AA2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F6AA2"/>
    <w:rPr>
      <w:b/>
      <w:bCs/>
      <w:i/>
      <w:iCs/>
      <w:smallCaps/>
      <w:color w:val="984806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3F6AA2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F6AA2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3F6AA2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F6AA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3F6AA2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3F6AA2"/>
    <w:rPr>
      <w:b/>
      <w:bCs/>
      <w:color w:val="F79646" w:themeColor="accent6"/>
    </w:rPr>
  </w:style>
  <w:style w:type="character" w:styleId="aa">
    <w:name w:val="Emphasis"/>
    <w:uiPriority w:val="20"/>
    <w:qFormat/>
    <w:rsid w:val="003F6AA2"/>
    <w:rPr>
      <w:b/>
      <w:bCs/>
      <w:i/>
      <w:iCs/>
      <w:spacing w:val="10"/>
    </w:rPr>
  </w:style>
  <w:style w:type="paragraph" w:styleId="ab">
    <w:name w:val="No Spacing"/>
    <w:uiPriority w:val="1"/>
    <w:qFormat/>
    <w:rsid w:val="003F6AA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F6AA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6AA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F6AA2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F6AA2"/>
    <w:rPr>
      <w:b/>
      <w:bCs/>
      <w:i/>
      <w:iCs/>
    </w:rPr>
  </w:style>
  <w:style w:type="character" w:styleId="ae">
    <w:name w:val="Subtle Emphasis"/>
    <w:uiPriority w:val="19"/>
    <w:qFormat/>
    <w:rsid w:val="003F6AA2"/>
    <w:rPr>
      <w:i/>
      <w:iCs/>
    </w:rPr>
  </w:style>
  <w:style w:type="character" w:styleId="af">
    <w:name w:val="Intense Emphasis"/>
    <w:uiPriority w:val="21"/>
    <w:qFormat/>
    <w:rsid w:val="003F6AA2"/>
    <w:rPr>
      <w:b/>
      <w:bCs/>
      <w:i/>
      <w:iCs/>
      <w:color w:val="F79646" w:themeColor="accent6"/>
      <w:spacing w:val="10"/>
    </w:rPr>
  </w:style>
  <w:style w:type="character" w:styleId="af0">
    <w:name w:val="Subtle Reference"/>
    <w:uiPriority w:val="31"/>
    <w:qFormat/>
    <w:rsid w:val="003F6AA2"/>
    <w:rPr>
      <w:b/>
      <w:bCs/>
    </w:rPr>
  </w:style>
  <w:style w:type="character" w:styleId="af1">
    <w:name w:val="Intense Reference"/>
    <w:uiPriority w:val="32"/>
    <w:qFormat/>
    <w:rsid w:val="003F6AA2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3F6AA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3F6A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Атталия Повилайнен</cp:lastModifiedBy>
  <cp:revision>5</cp:revision>
  <dcterms:created xsi:type="dcterms:W3CDTF">2021-11-08T07:01:00Z</dcterms:created>
  <dcterms:modified xsi:type="dcterms:W3CDTF">2022-02-04T13:14:00Z</dcterms:modified>
</cp:coreProperties>
</file>